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仿宋_GB2312" w:eastAsia="仿宋_GB2312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eastAsia="仿宋_GB2312"/>
          <w:sz w:val="32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推荐对象汇总表</w:t>
      </w:r>
    </w:p>
    <w:p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5"/>
        </w:tabs>
        <w:autoSpaceDN w:val="0"/>
        <w:snapToGrid w:val="0"/>
        <w:textAlignment w:val="center"/>
        <w:rPr>
          <w:rFonts w:ascii="宋体" w:hAnsi="宋体"/>
          <w:color w:val="000000"/>
          <w:sz w:val="22"/>
        </w:rPr>
      </w:pPr>
    </w:p>
    <w:p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660"/>
        </w:tabs>
        <w:autoSpaceDN w:val="0"/>
        <w:snapToGrid w:val="0"/>
        <w:textAlignment w:val="center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ab/>
      </w:r>
      <w:r>
        <w:rPr>
          <w:rFonts w:hint="eastAsia" w:ascii="仿宋_GB2312" w:hAnsi="宋体" w:eastAsia="仿宋_GB2312"/>
          <w:color w:val="000000"/>
          <w:sz w:val="24"/>
        </w:rPr>
        <w:t>推荐单位（盖章）：</w:t>
      </w:r>
      <w:r>
        <w:rPr>
          <w:rFonts w:hint="eastAsia" w:ascii="仿宋_GB2312" w:hAnsi="宋体" w:eastAsia="仿宋_GB2312"/>
          <w:color w:val="000000"/>
          <w:sz w:val="24"/>
          <w:u w:val="single"/>
        </w:rPr>
        <w:t xml:space="preserve">                            </w:t>
      </w:r>
      <w:r>
        <w:rPr>
          <w:rFonts w:hint="eastAsia" w:ascii="仿宋_GB2312" w:hAnsi="宋体" w:eastAsia="仿宋_GB2312"/>
          <w:b/>
          <w:color w:val="000000"/>
          <w:sz w:val="24"/>
        </w:rPr>
        <w:tab/>
      </w:r>
      <w:r>
        <w:rPr>
          <w:rFonts w:hint="eastAsia" w:ascii="仿宋_GB2312" w:hAnsi="宋体" w:eastAsia="仿宋_GB2312"/>
          <w:color w:val="000000"/>
          <w:sz w:val="24"/>
        </w:rPr>
        <w:tab/>
      </w:r>
      <w:r>
        <w:rPr>
          <w:rFonts w:hint="eastAsia" w:ascii="仿宋_GB2312" w:hAnsi="宋体" w:eastAsia="仿宋_GB2312"/>
          <w:color w:val="000000"/>
          <w:sz w:val="24"/>
        </w:rPr>
        <w:tab/>
      </w:r>
      <w:r>
        <w:rPr>
          <w:rFonts w:hint="eastAsia" w:ascii="仿宋_GB2312" w:hAnsi="宋体" w:eastAsia="仿宋_GB2312"/>
          <w:color w:val="000000"/>
          <w:sz w:val="24"/>
        </w:rPr>
        <w:tab/>
      </w:r>
      <w:r>
        <w:rPr>
          <w:rFonts w:hint="eastAsia" w:ascii="仿宋_GB2312" w:hAnsi="宋体" w:eastAsia="仿宋_GB2312"/>
          <w:color w:val="000000"/>
          <w:sz w:val="24"/>
        </w:rPr>
        <w:tab/>
      </w:r>
      <w:r>
        <w:rPr>
          <w:rFonts w:hint="eastAsia" w:ascii="仿宋_GB2312" w:hAnsi="宋体" w:eastAsia="仿宋_GB2312"/>
          <w:color w:val="000000"/>
          <w:sz w:val="24"/>
        </w:rPr>
        <w:tab/>
      </w:r>
      <w:r>
        <w:rPr>
          <w:rFonts w:hint="eastAsia" w:ascii="仿宋_GB2312" w:hAnsi="宋体" w:eastAsia="仿宋_GB2312"/>
          <w:color w:val="000000"/>
          <w:sz w:val="24"/>
        </w:rPr>
        <w:t xml:space="preserve">   填表日期：     年   月   日</w:t>
      </w:r>
    </w:p>
    <w:p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textAlignment w:val="center"/>
        <w:rPr>
          <w:rFonts w:ascii="黑体" w:hAnsi="黑体" w:eastAsia="黑体"/>
          <w:color w:val="000000"/>
          <w:sz w:val="24"/>
        </w:rPr>
      </w:pPr>
    </w:p>
    <w:p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textAlignment w:val="center"/>
        <w:rPr>
          <w:rFonts w:ascii="黑体" w:hAnsi="宋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>一、全国教育系统先进集体推荐对象汇总表</w:t>
      </w:r>
      <w:r>
        <w:rPr>
          <w:rFonts w:hint="eastAsia" w:ascii="黑体" w:hAnsi="黑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</w:p>
    <w:tbl>
      <w:tblPr>
        <w:tblStyle w:val="8"/>
        <w:tblW w:w="14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3017"/>
        <w:gridCol w:w="1185"/>
        <w:gridCol w:w="1215"/>
        <w:gridCol w:w="1065"/>
        <w:gridCol w:w="1860"/>
        <w:gridCol w:w="2415"/>
        <w:gridCol w:w="2310"/>
        <w:gridCol w:w="6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>
              <w:rPr>
                <w:rFonts w:hint="eastAsia" w:hAnsi="仿宋_GB2312"/>
                <w:b/>
                <w:color w:val="000000"/>
                <w:szCs w:val="21"/>
              </w:rPr>
              <w:t>序号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>
              <w:rPr>
                <w:rFonts w:hint="eastAsia" w:hAnsi="仿宋_GB2312"/>
                <w:b/>
                <w:color w:val="000000"/>
                <w:szCs w:val="21"/>
              </w:rPr>
              <w:t>先进集体名称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>
              <w:rPr>
                <w:rFonts w:hint="eastAsia" w:hAnsi="仿宋_GB2312"/>
                <w:b/>
                <w:color w:val="000000"/>
                <w:szCs w:val="21"/>
              </w:rPr>
              <w:t>集体性质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>
              <w:rPr>
                <w:rFonts w:hint="eastAsia" w:hAnsi="仿宋_GB2312"/>
                <w:b/>
                <w:color w:val="000000"/>
                <w:szCs w:val="21"/>
              </w:rPr>
              <w:t>集体级别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>
              <w:rPr>
                <w:rFonts w:hint="eastAsia" w:hAnsi="仿宋_GB2312"/>
                <w:b/>
                <w:color w:val="000000"/>
                <w:szCs w:val="21"/>
              </w:rPr>
              <w:t>集体人数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>
              <w:rPr>
                <w:rFonts w:hint="eastAsia" w:hAnsi="仿宋_GB2312"/>
                <w:b/>
                <w:color w:val="000000"/>
                <w:szCs w:val="21"/>
              </w:rPr>
              <w:t>集体负责人姓名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>
              <w:rPr>
                <w:rFonts w:hint="eastAsia" w:hAnsi="仿宋_GB2312"/>
                <w:b/>
                <w:color w:val="000000"/>
                <w:szCs w:val="21"/>
              </w:rPr>
              <w:t>集体负责人单位及职务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>
              <w:rPr>
                <w:rFonts w:hint="eastAsia" w:hAnsi="仿宋_GB2312"/>
                <w:b/>
                <w:color w:val="000000"/>
                <w:szCs w:val="21"/>
              </w:rPr>
              <w:t>集体所属单位名称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Ansi="仿宋_GB2312"/>
                <w:b/>
                <w:color w:val="000000"/>
                <w:szCs w:val="21"/>
              </w:rPr>
            </w:pPr>
            <w:r>
              <w:rPr>
                <w:rFonts w:hint="eastAsia" w:hAnsi="仿宋_GB2312"/>
                <w:b/>
                <w:color w:val="00000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2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3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4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5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6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7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8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9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10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hAns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11</w:t>
            </w:r>
          </w:p>
        </w:tc>
        <w:tc>
          <w:tcPr>
            <w:tcW w:w="3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</w:p>
        </w:tc>
      </w:tr>
    </w:tbl>
    <w:p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textAlignment w:val="center"/>
        <w:rPr>
          <w:rFonts w:ascii="黑体" w:hAnsi="黑体" w:eastAsia="黑体"/>
          <w:color w:val="000000"/>
          <w:sz w:val="18"/>
        </w:rPr>
      </w:pPr>
    </w:p>
    <w:p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textAlignment w:val="center"/>
        <w:rPr>
          <w:rFonts w:ascii="黑体" w:hAnsi="黑体" w:eastAsia="黑体"/>
          <w:color w:val="000000"/>
          <w:sz w:val="18"/>
        </w:rPr>
      </w:pPr>
    </w:p>
    <w:p>
      <w:pPr>
        <w:tabs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pacing w:line="440" w:lineRule="exact"/>
        <w:textAlignment w:val="center"/>
        <w:rPr>
          <w:rFonts w:ascii="黑体" w:hAnsi="宋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>二、全国模范教师、全国教育系统先进工作者推荐对象汇总表</w:t>
      </w:r>
      <w:r>
        <w:rPr>
          <w:rFonts w:hint="eastAsia" w:ascii="黑体" w:hAnsi="黑体" w:eastAsia="黑体"/>
          <w:color w:val="000000"/>
          <w:sz w:val="24"/>
        </w:rPr>
        <w:tab/>
      </w:r>
      <w:r>
        <w:rPr>
          <w:rFonts w:hint="eastAsia" w:ascii="黑体" w:hAnsi="黑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  <w:r>
        <w:rPr>
          <w:rFonts w:hint="eastAsia" w:ascii="黑体" w:hAnsi="宋体" w:eastAsia="黑体"/>
          <w:color w:val="000000"/>
          <w:sz w:val="24"/>
        </w:rPr>
        <w:tab/>
      </w:r>
    </w:p>
    <w:tbl>
      <w:tblPr>
        <w:tblStyle w:val="8"/>
        <w:tblW w:w="147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056"/>
        <w:gridCol w:w="446"/>
        <w:gridCol w:w="471"/>
        <w:gridCol w:w="627"/>
        <w:gridCol w:w="735"/>
        <w:gridCol w:w="2041"/>
        <w:gridCol w:w="840"/>
        <w:gridCol w:w="630"/>
        <w:gridCol w:w="870"/>
        <w:gridCol w:w="630"/>
        <w:gridCol w:w="1601"/>
        <w:gridCol w:w="945"/>
        <w:gridCol w:w="1833"/>
        <w:gridCol w:w="868"/>
        <w:gridCol w:w="6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序号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姓名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性别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民族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政治</w:t>
            </w:r>
          </w:p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面貌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学历学位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工作单位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单位</w:t>
            </w:r>
          </w:p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性质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职务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行政</w:t>
            </w:r>
          </w:p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级别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职称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身份证号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联系电话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通讯地址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邮编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宋体"/>
                <w:color w:val="000000"/>
                <w:sz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lang w:eastAsia="zh-CN"/>
              </w:rPr>
              <w:t>填具体推荐类别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11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Ansi="仿宋_GB2312"/>
                <w:color w:val="000000"/>
                <w:sz w:val="18"/>
              </w:rPr>
            </w:pPr>
            <w:r>
              <w:rPr>
                <w:rFonts w:hint="eastAsia" w:hAnsi="仿宋_GB2312"/>
                <w:color w:val="000000"/>
                <w:sz w:val="18"/>
              </w:rPr>
              <w:t>13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color w:val="000000"/>
                <w:sz w:val="18"/>
              </w:rPr>
            </w:pP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40" w:lineRule="exact"/>
        <w:textAlignment w:val="center"/>
        <w:rPr>
          <w:rFonts w:ascii="仿宋_GB2312" w:eastAsia="仿宋_GB2312"/>
          <w:color w:val="000000"/>
          <w:szCs w:val="21"/>
        </w:rPr>
      </w:pP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40" w:lineRule="exact"/>
        <w:textAlignment w:val="center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填表人：                                                                                   联系电话：</w:t>
      </w: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textAlignment w:val="center"/>
        <w:rPr>
          <w:rFonts w:ascii="仿宋_GB2312" w:eastAsia="仿宋_GB2312"/>
          <w:color w:val="000000"/>
          <w:sz w:val="18"/>
        </w:rPr>
      </w:pPr>
      <w:r>
        <w:rPr>
          <w:rFonts w:hint="eastAsia" w:ascii="仿宋_GB2312" w:eastAsia="仿宋_GB2312"/>
          <w:color w:val="000000"/>
          <w:sz w:val="18"/>
        </w:rPr>
        <w:t>注：1.按推荐顺序填写，一式5份上报。 “临时集体”、“先进工作者”、“劳动模范”、“高级专家”等情况请在备注栏中注明。</w:t>
      </w:r>
      <w:r>
        <w:rPr>
          <w:rFonts w:hint="eastAsia" w:ascii="仿宋_GB2312" w:eastAsia="仿宋_GB2312"/>
          <w:color w:val="000000"/>
          <w:sz w:val="18"/>
        </w:rPr>
        <w:tab/>
      </w:r>
      <w:r>
        <w:rPr>
          <w:rFonts w:hint="eastAsia" w:ascii="仿宋_GB2312" w:eastAsia="仿宋_GB2312"/>
          <w:color w:val="000000"/>
          <w:sz w:val="18"/>
        </w:rPr>
        <w:tab/>
      </w:r>
      <w:r>
        <w:rPr>
          <w:rFonts w:hint="eastAsia" w:ascii="仿宋_GB2312" w:eastAsia="仿宋_GB2312"/>
          <w:color w:val="000000"/>
          <w:sz w:val="18"/>
        </w:rPr>
        <w:tab/>
      </w:r>
      <w:r>
        <w:rPr>
          <w:rFonts w:hint="eastAsia" w:ascii="仿宋_GB2312" w:eastAsia="仿宋_GB2312"/>
          <w:color w:val="000000"/>
          <w:sz w:val="18"/>
        </w:rPr>
        <w:tab/>
      </w:r>
      <w:r>
        <w:rPr>
          <w:rFonts w:hint="eastAsia" w:ascii="仿宋_GB2312" w:eastAsia="仿宋_GB2312"/>
          <w:color w:val="000000"/>
          <w:sz w:val="18"/>
        </w:rPr>
        <w:tab/>
      </w:r>
      <w:r>
        <w:rPr>
          <w:rFonts w:hint="eastAsia" w:ascii="仿宋_GB2312" w:eastAsia="仿宋_GB2312"/>
          <w:color w:val="000000"/>
          <w:sz w:val="18"/>
        </w:rPr>
        <w:tab/>
      </w:r>
      <w:r>
        <w:rPr>
          <w:rFonts w:hint="eastAsia" w:ascii="仿宋_GB2312" w:eastAsia="仿宋_GB2312"/>
          <w:color w:val="000000"/>
          <w:sz w:val="18"/>
        </w:rPr>
        <w:tab/>
      </w:r>
    </w:p>
    <w:p>
      <w:pPr>
        <w:tabs>
          <w:tab w:val="left" w:pos="4035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textAlignment w:val="center"/>
        <w:rPr>
          <w:rFonts w:ascii="仿宋_GB2312" w:eastAsia="仿宋_GB2312"/>
          <w:color w:val="000000"/>
          <w:sz w:val="18"/>
        </w:rPr>
      </w:pPr>
      <w:r>
        <w:rPr>
          <w:rFonts w:hint="eastAsia" w:ascii="仿宋_GB2312" w:eastAsia="仿宋_GB2312"/>
          <w:color w:val="000000"/>
          <w:sz w:val="18"/>
        </w:rPr>
        <w:t xml:space="preserve">    2.</w:t>
      </w:r>
      <w:r>
        <w:rPr>
          <w:rFonts w:hint="eastAsia" w:ascii="仿宋_GB2312" w:hAnsi="黑体" w:eastAsia="仿宋_GB2312"/>
          <w:color w:val="000000"/>
          <w:sz w:val="18"/>
          <w:szCs w:val="18"/>
        </w:rPr>
        <w:t>单位性质根据所在单位性质选填“机关”、“事业单位”、“社会团体”、“其他”。</w:t>
      </w:r>
    </w:p>
    <w:p>
      <w:pPr/>
    </w:p>
    <w:sectPr>
      <w:footerReference r:id="rId3" w:type="even"/>
      <w:pgSz w:w="16838" w:h="11906" w:orient="landscape"/>
      <w:pgMar w:top="1246" w:right="1440" w:bottom="935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181"/>
    <w:rsid w:val="00012381"/>
    <w:rsid w:val="00041461"/>
    <w:rsid w:val="000575E6"/>
    <w:rsid w:val="00082E54"/>
    <w:rsid w:val="00092677"/>
    <w:rsid w:val="000B1B6F"/>
    <w:rsid w:val="000B567C"/>
    <w:rsid w:val="00101AF4"/>
    <w:rsid w:val="00110743"/>
    <w:rsid w:val="0013223E"/>
    <w:rsid w:val="001452B4"/>
    <w:rsid w:val="00153AA2"/>
    <w:rsid w:val="001608DF"/>
    <w:rsid w:val="001673C9"/>
    <w:rsid w:val="00184410"/>
    <w:rsid w:val="001A4225"/>
    <w:rsid w:val="001F4D83"/>
    <w:rsid w:val="001F5E6A"/>
    <w:rsid w:val="00214A3D"/>
    <w:rsid w:val="00257FF6"/>
    <w:rsid w:val="0027251B"/>
    <w:rsid w:val="002D22F4"/>
    <w:rsid w:val="002E27D3"/>
    <w:rsid w:val="00302F1F"/>
    <w:rsid w:val="003A0444"/>
    <w:rsid w:val="003A577E"/>
    <w:rsid w:val="00420814"/>
    <w:rsid w:val="00423170"/>
    <w:rsid w:val="00451552"/>
    <w:rsid w:val="00462EA5"/>
    <w:rsid w:val="00484181"/>
    <w:rsid w:val="00484BFE"/>
    <w:rsid w:val="004A4E5D"/>
    <w:rsid w:val="004B6CEE"/>
    <w:rsid w:val="004D20ED"/>
    <w:rsid w:val="004E605D"/>
    <w:rsid w:val="004F610E"/>
    <w:rsid w:val="005130AC"/>
    <w:rsid w:val="00597286"/>
    <w:rsid w:val="005F53AB"/>
    <w:rsid w:val="00666D16"/>
    <w:rsid w:val="006773E1"/>
    <w:rsid w:val="006F2B3B"/>
    <w:rsid w:val="00733EF1"/>
    <w:rsid w:val="00736DF3"/>
    <w:rsid w:val="00741E8B"/>
    <w:rsid w:val="00796D2E"/>
    <w:rsid w:val="00821651"/>
    <w:rsid w:val="00834965"/>
    <w:rsid w:val="00876E57"/>
    <w:rsid w:val="00885887"/>
    <w:rsid w:val="008A28A2"/>
    <w:rsid w:val="0094717A"/>
    <w:rsid w:val="00982387"/>
    <w:rsid w:val="00983B1C"/>
    <w:rsid w:val="009B4112"/>
    <w:rsid w:val="009E73E9"/>
    <w:rsid w:val="00A21234"/>
    <w:rsid w:val="00A72D42"/>
    <w:rsid w:val="00A860D3"/>
    <w:rsid w:val="00A95176"/>
    <w:rsid w:val="00AB7355"/>
    <w:rsid w:val="00AB79E9"/>
    <w:rsid w:val="00AE6265"/>
    <w:rsid w:val="00AF7D93"/>
    <w:rsid w:val="00BA02C0"/>
    <w:rsid w:val="00BA59E5"/>
    <w:rsid w:val="00BE4ED7"/>
    <w:rsid w:val="00C0022E"/>
    <w:rsid w:val="00C14B10"/>
    <w:rsid w:val="00C4455B"/>
    <w:rsid w:val="00C4594E"/>
    <w:rsid w:val="00C64579"/>
    <w:rsid w:val="00D237A3"/>
    <w:rsid w:val="00D2583B"/>
    <w:rsid w:val="00D42A78"/>
    <w:rsid w:val="00E37A2C"/>
    <w:rsid w:val="00EC13E1"/>
    <w:rsid w:val="00EC28FA"/>
    <w:rsid w:val="00EE4766"/>
    <w:rsid w:val="00EF0823"/>
    <w:rsid w:val="00F053BD"/>
    <w:rsid w:val="00F33643"/>
    <w:rsid w:val="00F36BB7"/>
    <w:rsid w:val="00F50A4B"/>
    <w:rsid w:val="00FD2E42"/>
    <w:rsid w:val="0A82153C"/>
    <w:rsid w:val="0E69145A"/>
    <w:rsid w:val="12C565FF"/>
    <w:rsid w:val="1A8E4A9F"/>
    <w:rsid w:val="1E1A00C1"/>
    <w:rsid w:val="26C75F55"/>
    <w:rsid w:val="2B940B95"/>
    <w:rsid w:val="2F850268"/>
    <w:rsid w:val="32391F47"/>
    <w:rsid w:val="455A729F"/>
    <w:rsid w:val="50DD6F05"/>
    <w:rsid w:val="57D73E7F"/>
    <w:rsid w:val="61DE72BE"/>
    <w:rsid w:val="69A844E2"/>
    <w:rsid w:val="78B208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196</Words>
  <Characters>1122</Characters>
  <Lines>9</Lines>
  <Paragraphs>2</Paragraphs>
  <TotalTime>0</TotalTime>
  <ScaleCrop>false</ScaleCrop>
  <LinksUpToDate>false</LinksUpToDate>
  <CharactersWithSpaces>1316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2019-06-24T01:20:00Z</dcterms:created>
  <dc:creator>Thinkpad</dc:creator>
  <cp:lastModifiedBy>hp</cp:lastModifiedBy>
  <cp:lastPrinted>2019-06-24T12:53:00Z</cp:lastPrinted>
  <dcterms:modified xsi:type="dcterms:W3CDTF">2019-07-08T04:20:45Z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