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01" w:rsidRDefault="00A30B95">
      <w:pPr>
        <w:widowControl/>
        <w:shd w:val="clear" w:color="auto" w:fill="FFFFFF"/>
        <w:spacing w:before="156" w:after="156" w:line="240" w:lineRule="atLeast"/>
        <w:jc w:val="center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关于配合开展全省高校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2018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届毕业生就业质量调研工作</w:t>
      </w:r>
    </w:p>
    <w:p w:rsidR="00394A01" w:rsidRDefault="00A30B95">
      <w:pPr>
        <w:widowControl/>
        <w:shd w:val="clear" w:color="auto" w:fill="FFFFFF"/>
        <w:spacing w:before="156" w:after="156" w:line="240" w:lineRule="atLeast"/>
        <w:jc w:val="center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相关事宜的通知</w:t>
      </w:r>
      <w:bookmarkStart w:id="0" w:name="_GoBack"/>
      <w:bookmarkEnd w:id="0"/>
    </w:p>
    <w:p w:rsidR="00394A01" w:rsidRDefault="00A30B95">
      <w:pPr>
        <w:widowControl/>
        <w:shd w:val="clear" w:color="auto" w:fill="FFFFFF"/>
        <w:spacing w:before="156" w:after="156" w:line="240" w:lineRule="atLeas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省内各高校：</w:t>
      </w:r>
    </w:p>
    <w:p w:rsidR="00394A01" w:rsidRDefault="00A30B95">
      <w:pPr>
        <w:widowControl/>
        <w:shd w:val="clear" w:color="auto" w:fill="FFFFFF"/>
        <w:spacing w:line="460" w:lineRule="atLeast"/>
        <w:ind w:firstLine="6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全</w:t>
      </w:r>
      <w:r>
        <w:rPr>
          <w:rFonts w:ascii="仿宋" w:eastAsia="仿宋" w:hAnsi="仿宋" w:cs="仿宋" w:hint="eastAsia"/>
          <w:kern w:val="0"/>
          <w:sz w:val="28"/>
          <w:szCs w:val="28"/>
        </w:rPr>
        <w:t>省</w:t>
      </w:r>
      <w:r>
        <w:rPr>
          <w:rFonts w:ascii="仿宋" w:eastAsia="仿宋" w:hAnsi="仿宋" w:cs="仿宋" w:hint="eastAsia"/>
          <w:kern w:val="0"/>
          <w:sz w:val="28"/>
          <w:szCs w:val="28"/>
        </w:rPr>
        <w:t>高校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届毕业生就业质量调研工作已经全面启动。第一阶段数据调研环节已经于</w:t>
      </w:r>
      <w:r>
        <w:rPr>
          <w:rFonts w:ascii="仿宋" w:eastAsia="仿宋" w:hAnsi="仿宋" w:cs="仿宋" w:hint="eastAsia"/>
          <w:kern w:val="0"/>
          <w:sz w:val="28"/>
          <w:szCs w:val="28"/>
        </w:rPr>
        <w:t>11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日开始。本次数据调研的方式是通过第三方数据公司网上开展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  <w:r>
        <w:rPr>
          <w:rFonts w:ascii="仿宋" w:eastAsia="仿宋" w:hAnsi="仿宋" w:cs="仿宋" w:hint="eastAsia"/>
          <w:kern w:val="0"/>
          <w:sz w:val="28"/>
          <w:szCs w:val="28"/>
        </w:rPr>
        <w:t>为获得更多的数据样本，请各高校通过学校就业信息网、官方微信、</w:t>
      </w:r>
      <w:r>
        <w:rPr>
          <w:rFonts w:ascii="仿宋" w:eastAsia="仿宋" w:hAnsi="仿宋" w:cs="仿宋" w:hint="eastAsia"/>
          <w:kern w:val="0"/>
          <w:sz w:val="28"/>
          <w:szCs w:val="28"/>
        </w:rPr>
        <w:t>QQ</w:t>
      </w:r>
      <w:r>
        <w:rPr>
          <w:rFonts w:ascii="仿宋" w:eastAsia="仿宋" w:hAnsi="仿宋" w:cs="仿宋" w:hint="eastAsia"/>
          <w:kern w:val="0"/>
          <w:sz w:val="28"/>
          <w:szCs w:val="28"/>
        </w:rPr>
        <w:t>群等方式广泛宣传，通知本校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届毕业生积极参与完成问卷调查。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届毕业生数据调研与问卷填写的通知具体内容如下：</w:t>
      </w:r>
    </w:p>
    <w:p w:rsidR="00394A01" w:rsidRDefault="00A30B95">
      <w:pPr>
        <w:widowControl/>
        <w:shd w:val="clear" w:color="auto" w:fill="FFFFFF"/>
        <w:spacing w:line="460" w:lineRule="atLeas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一、</w:t>
      </w:r>
      <w:r>
        <w:rPr>
          <w:rFonts w:ascii="黑体" w:eastAsia="黑体" w:hAnsi="黑体" w:cs="黑体" w:hint="eastAsia"/>
          <w:kern w:val="0"/>
          <w:sz w:val="28"/>
          <w:szCs w:val="28"/>
        </w:rPr>
        <w:t>毕业生</w:t>
      </w:r>
      <w:r>
        <w:rPr>
          <w:rFonts w:ascii="黑体" w:eastAsia="黑体" w:hAnsi="黑体" w:cs="黑体" w:hint="eastAsia"/>
          <w:kern w:val="0"/>
          <w:sz w:val="28"/>
          <w:szCs w:val="28"/>
        </w:rPr>
        <w:t>问卷填写</w:t>
      </w:r>
      <w:r>
        <w:rPr>
          <w:rFonts w:ascii="黑体" w:eastAsia="黑体" w:hAnsi="黑体" w:cs="黑体" w:hint="eastAsia"/>
          <w:kern w:val="0"/>
          <w:sz w:val="28"/>
          <w:szCs w:val="28"/>
        </w:rPr>
        <w:t>访问途径</w:t>
      </w:r>
    </w:p>
    <w:p w:rsidR="00394A01" w:rsidRDefault="00A30B95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途径一：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直接访问地址</w:t>
      </w:r>
    </w:p>
    <w:p w:rsidR="00394A01" w:rsidRDefault="00A30B95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http://survey.haineiedu.com/surveys/private/164</w:t>
      </w:r>
    </w:p>
    <w:p w:rsidR="00394A01" w:rsidRDefault="00A30B95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途径二：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直接扫描二维码进入答题地址</w:t>
      </w:r>
    </w:p>
    <w:p w:rsidR="00394A01" w:rsidRDefault="00A30B95">
      <w:pPr>
        <w:widowControl/>
        <w:shd w:val="clear" w:color="auto" w:fill="FFFFFF"/>
        <w:spacing w:line="460" w:lineRule="atLeast"/>
        <w:ind w:firstLine="640"/>
        <w:jc w:val="center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676525" cy="2552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2596" cy="255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A01" w:rsidRDefault="00A30B95">
      <w:pPr>
        <w:widowControl/>
        <w:shd w:val="clear" w:color="auto" w:fill="FFFFFF"/>
        <w:ind w:firstLineChars="200" w:firstLine="560"/>
        <w:jc w:val="center"/>
        <w:rPr>
          <w:rFonts w:ascii="仿宋" w:eastAsia="仿宋" w:hAnsi="仿宋" w:cs="Calibri"/>
          <w:bCs/>
          <w:kern w:val="0"/>
          <w:sz w:val="28"/>
          <w:szCs w:val="28"/>
        </w:rPr>
      </w:pPr>
      <w:r>
        <w:rPr>
          <w:rFonts w:ascii="仿宋" w:eastAsia="仿宋" w:hAnsi="仿宋" w:cs="Calibri" w:hint="eastAsia"/>
          <w:bCs/>
          <w:kern w:val="0"/>
          <w:sz w:val="28"/>
          <w:szCs w:val="28"/>
        </w:rPr>
        <w:t>（毕业生答题二维码）</w:t>
      </w:r>
    </w:p>
    <w:p w:rsidR="00394A01" w:rsidRDefault="00394A01">
      <w:pPr>
        <w:widowControl/>
        <w:shd w:val="clear" w:color="auto" w:fill="FFFFFF"/>
        <w:spacing w:line="460" w:lineRule="atLeast"/>
        <w:ind w:firstLine="640"/>
        <w:rPr>
          <w:rFonts w:ascii="黑体" w:eastAsia="黑体" w:hAnsi="黑体" w:cs="黑体"/>
          <w:kern w:val="0"/>
          <w:sz w:val="28"/>
          <w:szCs w:val="28"/>
        </w:rPr>
      </w:pPr>
    </w:p>
    <w:p w:rsidR="00394A01" w:rsidRDefault="00394A01">
      <w:pPr>
        <w:widowControl/>
        <w:shd w:val="clear" w:color="auto" w:fill="FFFFFF"/>
        <w:spacing w:line="460" w:lineRule="atLeast"/>
        <w:ind w:firstLine="640"/>
        <w:rPr>
          <w:rFonts w:ascii="黑体" w:eastAsia="黑体" w:hAnsi="黑体" w:cs="黑体"/>
          <w:kern w:val="0"/>
          <w:sz w:val="28"/>
          <w:szCs w:val="28"/>
        </w:rPr>
      </w:pPr>
    </w:p>
    <w:p w:rsidR="00394A01" w:rsidRDefault="00A30B95">
      <w:pPr>
        <w:widowControl/>
        <w:shd w:val="clear" w:color="auto" w:fill="FFFFFF"/>
        <w:spacing w:line="460" w:lineRule="atLeast"/>
        <w:ind w:firstLine="64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二、注意事项</w:t>
      </w:r>
    </w:p>
    <w:p w:rsidR="00394A01" w:rsidRDefault="00A30B95">
      <w:pPr>
        <w:widowControl/>
        <w:shd w:val="clear" w:color="auto" w:fill="FFFFFF"/>
        <w:spacing w:line="360" w:lineRule="auto"/>
        <w:ind w:firstLine="6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kern w:val="0"/>
          <w:sz w:val="28"/>
          <w:szCs w:val="28"/>
        </w:rPr>
        <w:t>本次调研采用</w:t>
      </w:r>
      <w:r>
        <w:rPr>
          <w:rFonts w:ascii="仿宋" w:eastAsia="仿宋" w:hAnsi="仿宋" w:cs="仿宋" w:hint="eastAsia"/>
          <w:kern w:val="0"/>
          <w:sz w:val="28"/>
          <w:szCs w:val="28"/>
        </w:rPr>
        <w:t>第三方</w:t>
      </w:r>
      <w:r>
        <w:rPr>
          <w:rFonts w:ascii="仿宋" w:eastAsia="仿宋" w:hAnsi="仿宋" w:cs="仿宋" w:hint="eastAsia"/>
          <w:kern w:val="0"/>
          <w:sz w:val="28"/>
          <w:szCs w:val="28"/>
        </w:rPr>
        <w:t>调研平台，平台会监控答题者</w:t>
      </w:r>
      <w:r>
        <w:rPr>
          <w:rFonts w:ascii="仿宋" w:eastAsia="仿宋" w:hAnsi="仿宋" w:cs="仿宋" w:hint="eastAsia"/>
          <w:kern w:val="0"/>
          <w:sz w:val="28"/>
          <w:szCs w:val="28"/>
        </w:rPr>
        <w:t>IP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，同一</w:t>
      </w:r>
      <w:r>
        <w:rPr>
          <w:rFonts w:ascii="仿宋" w:eastAsia="仿宋" w:hAnsi="仿宋" w:cs="仿宋" w:hint="eastAsia"/>
          <w:kern w:val="0"/>
          <w:sz w:val="28"/>
          <w:szCs w:val="28"/>
        </w:rPr>
        <w:t>IP</w:t>
      </w:r>
      <w:r>
        <w:rPr>
          <w:rFonts w:ascii="仿宋" w:eastAsia="仿宋" w:hAnsi="仿宋" w:cs="仿宋" w:hint="eastAsia"/>
          <w:kern w:val="0"/>
          <w:sz w:val="28"/>
          <w:szCs w:val="28"/>
        </w:rPr>
        <w:t>重复出现超过</w:t>
      </w:r>
      <w:r>
        <w:rPr>
          <w:rFonts w:ascii="仿宋" w:eastAsia="仿宋" w:hAnsi="仿宋" w:cs="仿宋" w:hint="eastAsia"/>
          <w:kern w:val="0"/>
          <w:sz w:val="28"/>
          <w:szCs w:val="28"/>
        </w:rPr>
        <w:t>50</w:t>
      </w:r>
      <w:r>
        <w:rPr>
          <w:rFonts w:ascii="仿宋" w:eastAsia="仿宋" w:hAnsi="仿宋" w:cs="仿宋" w:hint="eastAsia"/>
          <w:kern w:val="0"/>
          <w:sz w:val="28"/>
          <w:szCs w:val="28"/>
        </w:rPr>
        <w:t>次将会自动清除答题记录，望各高校重视。</w:t>
      </w:r>
    </w:p>
    <w:p w:rsidR="00394A01" w:rsidRDefault="00A30B95">
      <w:pPr>
        <w:widowControl/>
        <w:shd w:val="clear" w:color="auto" w:fill="FFFFFF"/>
        <w:spacing w:line="360" w:lineRule="auto"/>
        <w:ind w:firstLine="6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由于</w:t>
      </w:r>
      <w:r>
        <w:rPr>
          <w:rFonts w:ascii="仿宋" w:eastAsia="仿宋" w:hAnsi="仿宋" w:cs="仿宋" w:hint="eastAsia"/>
          <w:kern w:val="0"/>
          <w:sz w:val="28"/>
          <w:szCs w:val="28"/>
        </w:rPr>
        <w:t>QQ</w:t>
      </w:r>
      <w:r>
        <w:rPr>
          <w:rFonts w:ascii="仿宋" w:eastAsia="仿宋" w:hAnsi="仿宋" w:cs="仿宋" w:hint="eastAsia"/>
          <w:kern w:val="0"/>
          <w:sz w:val="28"/>
          <w:szCs w:val="28"/>
        </w:rPr>
        <w:t>浏览器存在私自无理由拦截行为，请各高校</w:t>
      </w:r>
      <w:r>
        <w:rPr>
          <w:rFonts w:ascii="仿宋" w:eastAsia="仿宋" w:hAnsi="仿宋" w:cs="仿宋" w:hint="eastAsia"/>
          <w:kern w:val="0"/>
          <w:sz w:val="28"/>
          <w:szCs w:val="28"/>
        </w:rPr>
        <w:t>负责人</w:t>
      </w:r>
      <w:r>
        <w:rPr>
          <w:rFonts w:ascii="仿宋" w:eastAsia="仿宋" w:hAnsi="仿宋" w:cs="仿宋" w:hint="eastAsia"/>
          <w:kern w:val="0"/>
          <w:sz w:val="28"/>
          <w:szCs w:val="28"/>
        </w:rPr>
        <w:t>通知所有答题者避免使用上述两种途径</w:t>
      </w:r>
      <w:r>
        <w:rPr>
          <w:rFonts w:ascii="仿宋" w:eastAsia="仿宋" w:hAnsi="仿宋" w:cs="仿宋" w:hint="eastAsia"/>
          <w:kern w:val="0"/>
          <w:sz w:val="28"/>
          <w:szCs w:val="28"/>
        </w:rPr>
        <w:t>填写问卷</w:t>
      </w:r>
      <w:r>
        <w:rPr>
          <w:rFonts w:ascii="仿宋" w:eastAsia="仿宋" w:hAnsi="仿宋" w:cs="仿宋" w:hint="eastAsia"/>
          <w:kern w:val="0"/>
          <w:sz w:val="28"/>
          <w:szCs w:val="28"/>
        </w:rPr>
        <w:t>，以提高效率。</w:t>
      </w:r>
    </w:p>
    <w:p w:rsidR="00394A01" w:rsidRPr="00804D8E" w:rsidRDefault="00A30B95" w:rsidP="00804D8E">
      <w:pPr>
        <w:widowControl/>
        <w:shd w:val="clear" w:color="auto" w:fill="FFFFFF"/>
        <w:spacing w:line="360" w:lineRule="auto"/>
        <w:ind w:firstLine="640"/>
        <w:rPr>
          <w:rFonts w:ascii="仿宋" w:eastAsia="仿宋" w:hAnsi="仿宋" w:cs="仿宋" w:hint="eastAsia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请各学校向毕业生推送调研链接时将“学校代码”一并发送给毕业生，“学校代码”是毕业生登录答题的必须验证方式，本次调研登录验证方式为“学校代码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学号”，例如：毕业生所在学校代码“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10730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”，毕业生学号为“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201410243215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”，登录时“姓名”栏输入“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届毕业生”，“学校代码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学号”栏输入“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10730201410243215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”即可。本次调研学生姓名一栏统一填写“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届毕业生”。</w:t>
      </w:r>
    </w:p>
    <w:sectPr w:rsidR="00394A01" w:rsidRPr="0080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B95" w:rsidRDefault="00A30B95" w:rsidP="00804D8E">
      <w:r>
        <w:separator/>
      </w:r>
    </w:p>
  </w:endnote>
  <w:endnote w:type="continuationSeparator" w:id="0">
    <w:p w:rsidR="00A30B95" w:rsidRDefault="00A30B95" w:rsidP="008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B95" w:rsidRDefault="00A30B95" w:rsidP="00804D8E">
      <w:r>
        <w:separator/>
      </w:r>
    </w:p>
  </w:footnote>
  <w:footnote w:type="continuationSeparator" w:id="0">
    <w:p w:rsidR="00A30B95" w:rsidRDefault="00A30B95" w:rsidP="0080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C1C51"/>
    <w:rsid w:val="003030B3"/>
    <w:rsid w:val="00394A01"/>
    <w:rsid w:val="00804D8E"/>
    <w:rsid w:val="00A30B95"/>
    <w:rsid w:val="2BBC1C51"/>
    <w:rsid w:val="2C322094"/>
    <w:rsid w:val="361A61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1EFB3A-49CE-4198-87B8-452F3C36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4D8E"/>
    <w:rPr>
      <w:kern w:val="2"/>
      <w:sz w:val="18"/>
      <w:szCs w:val="18"/>
    </w:rPr>
  </w:style>
  <w:style w:type="paragraph" w:styleId="a4">
    <w:name w:val="footer"/>
    <w:basedOn w:val="a"/>
    <w:link w:val="Char0"/>
    <w:rsid w:val="00804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4D8E"/>
    <w:rPr>
      <w:kern w:val="2"/>
      <w:sz w:val="18"/>
      <w:szCs w:val="18"/>
    </w:rPr>
  </w:style>
  <w:style w:type="paragraph" w:styleId="a5">
    <w:name w:val="Balloon Text"/>
    <w:basedOn w:val="a"/>
    <w:link w:val="Char1"/>
    <w:rsid w:val="00804D8E"/>
    <w:rPr>
      <w:sz w:val="18"/>
      <w:szCs w:val="18"/>
    </w:rPr>
  </w:style>
  <w:style w:type="character" w:customStyle="1" w:styleId="Char1">
    <w:name w:val="批注框文本 Char"/>
    <w:basedOn w:val="a0"/>
    <w:link w:val="a5"/>
    <w:rsid w:val="00804D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37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杨婷</cp:lastModifiedBy>
  <cp:revision>2</cp:revision>
  <cp:lastPrinted>2018-11-28T09:09:00Z</cp:lastPrinted>
  <dcterms:created xsi:type="dcterms:W3CDTF">2018-11-27T08:20:00Z</dcterms:created>
  <dcterms:modified xsi:type="dcterms:W3CDTF">2018-11-28T09:17:00Z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